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82" w:rsidRPr="00840782" w:rsidRDefault="00035262" w:rsidP="00840782">
      <w:pPr>
        <w:pStyle w:val="Titolo1"/>
        <w:ind w:firstLine="709"/>
      </w:pPr>
      <w:r>
        <w:t>Alfio Brigugli</w:t>
      </w:r>
      <w:r w:rsidR="00840782">
        <w:t xml:space="preserve">a, </w:t>
      </w:r>
      <w:r w:rsidR="00840782">
        <w:rPr>
          <w:i/>
          <w:iCs/>
        </w:rPr>
        <w:t>L'emergenza della</w:t>
      </w:r>
      <w:r>
        <w:rPr>
          <w:i/>
          <w:iCs/>
        </w:rPr>
        <w:t xml:space="preserve"> </w:t>
      </w:r>
      <w:r w:rsidR="00840782">
        <w:rPr>
          <w:i/>
          <w:iCs/>
        </w:rPr>
        <w:t>probabilità</w:t>
      </w:r>
    </w:p>
    <w:p w:rsidR="00840782" w:rsidRPr="009D1309" w:rsidRDefault="00840782" w:rsidP="00840782">
      <w:pPr>
        <w:pStyle w:val="Titolo1"/>
        <w:ind w:firstLine="709"/>
      </w:pPr>
      <w:r w:rsidRPr="009D1309">
        <w:t>Testi utilizzati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proofErr w:type="gram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Aristotele (a cura di Luigi </w:t>
      </w:r>
      <w:proofErr w:type="spell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Ruggiu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: traduzione, introduzione e note),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Fisica,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>Rusconi, Milano, 1995.</w:t>
      </w:r>
      <w:proofErr w:type="gramEnd"/>
    </w:p>
    <w:p w:rsidR="00840782" w:rsidRPr="000550CD" w:rsidRDefault="00840782" w:rsidP="008407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proofErr w:type="spellStart"/>
      <w:r w:rsidRPr="000550CD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Barrow</w:t>
      </w:r>
      <w:proofErr w:type="spellEnd"/>
      <w:r w:rsidRPr="000550CD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</w:t>
      </w:r>
      <w:proofErr w:type="spellStart"/>
      <w:r w:rsidRPr="000550CD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Iohn</w:t>
      </w:r>
      <w:proofErr w:type="spellEnd"/>
      <w:r w:rsidRPr="000550CD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D.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0550CD">
        <w:rPr>
          <w:rFonts w:ascii="Times New Roman" w:eastAsia="Times New Roman" w:hAnsi="Times New Roman" w:cs="Times New Roman"/>
          <w:i/>
          <w:iCs/>
          <w:sz w:val="20"/>
          <w:szCs w:val="20"/>
          <w:lang w:eastAsia="it-IT" w:bidi="he-IL"/>
        </w:rPr>
        <w:t>Perché il mondo è matematico</w:t>
      </w:r>
      <w:proofErr w:type="gramStart"/>
      <w:r w:rsidRPr="000550CD">
        <w:rPr>
          <w:rFonts w:ascii="Times New Roman" w:eastAsia="Times New Roman" w:hAnsi="Times New Roman" w:cs="Times New Roman"/>
          <w:i/>
          <w:iCs/>
          <w:sz w:val="20"/>
          <w:szCs w:val="20"/>
          <w:lang w:eastAsia="it-IT" w:bidi="he-IL"/>
        </w:rPr>
        <w:t>?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it-IT" w:bidi="he-IL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it-IT" w:bidi="he-IL"/>
        </w:rPr>
        <w:t xml:space="preserve"> </w:t>
      </w:r>
      <w:r w:rsidRPr="000550CD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Laterza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proofErr w:type="spellStart"/>
      <w:r w:rsidRPr="000550CD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Roma_Bari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0550CD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1998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trad.B.</w:t>
      </w:r>
      <w:r w:rsidRPr="000550CD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Tortorella</w:t>
      </w:r>
      <w:proofErr w:type="spellEnd"/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proofErr w:type="spell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Bocchi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Gianluca, </w:t>
      </w:r>
      <w:proofErr w:type="spell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Ceruti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Mauro,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Origini di storie,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>Feltrinelli, Milano, 2000.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Boltzmann Ludwig (Introduzione, traduzione e cura di </w:t>
      </w:r>
      <w:proofErr w:type="spellStart"/>
      <w:proofErr w:type="gram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M.Badino</w:t>
      </w:r>
      <w:proofErr w:type="spellEnd"/>
      <w:proofErr w:type="gram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),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Fisica e probabilità, </w:t>
      </w: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Melquiades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>, Milano, 2005.</w:t>
      </w:r>
    </w:p>
    <w:p w:rsidR="00840782" w:rsidRPr="00E8133E" w:rsidRDefault="00840782" w:rsidP="008407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proofErr w:type="spellStart"/>
      <w:r w:rsidRPr="00E8133E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Boole</w:t>
      </w:r>
      <w:proofErr w:type="spellEnd"/>
      <w:r w:rsidRPr="00E8133E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George (a cura di Mario </w:t>
      </w:r>
      <w:proofErr w:type="spellStart"/>
      <w:r w:rsidRPr="00E8133E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Trinchero</w:t>
      </w:r>
      <w:proofErr w:type="spellEnd"/>
      <w:r w:rsidRPr="00E8133E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E8133E">
        <w:rPr>
          <w:rFonts w:ascii="Times New Roman" w:eastAsia="Times New Roman" w:hAnsi="Times New Roman" w:cs="Times New Roman"/>
          <w:i/>
          <w:iCs/>
          <w:sz w:val="20"/>
          <w:szCs w:val="20"/>
          <w:lang w:eastAsia="it-IT" w:bidi="he-IL"/>
        </w:rPr>
        <w:t>Indagine sulle leggi del pensiero su cui sono fondate le teorie matematiche della logica e della probabilità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it-IT" w:bidi="he-IL"/>
        </w:rPr>
        <w:t xml:space="preserve">, </w:t>
      </w:r>
      <w:r w:rsidRPr="00E8133E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Einaudi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E8133E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Torino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E8133E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1976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.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Carnap Rudolf,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I fondamenti filosofici della fisica,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il Saggiatore, Milano, 1971, trad. C. Mangione </w:t>
      </w:r>
      <w:proofErr w:type="gramStart"/>
      <w:r w:rsidRPr="001B53D7">
        <w:rPr>
          <w:rFonts w:eastAsia="Times New Roman" w:cstheme="minorHAnsi"/>
          <w:sz w:val="20"/>
          <w:szCs w:val="20"/>
          <w:lang w:eastAsia="it-IT" w:bidi="he-IL"/>
        </w:rPr>
        <w:t>e</w:t>
      </w:r>
      <w:proofErr w:type="gram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 </w:t>
      </w: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E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. </w:t>
      </w: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Vinassa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 de </w:t>
      </w: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Regny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>.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color w:val="000000"/>
          <w:sz w:val="20"/>
          <w:szCs w:val="20"/>
          <w:lang w:eastAsia="it-IT" w:bidi="he-IL"/>
        </w:rPr>
      </w:pPr>
      <w:proofErr w:type="spell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Cataldi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Madonna Luigi, </w:t>
      </w:r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La filosofia della probabilità nel pensiero moderno. </w:t>
      </w:r>
      <w:proofErr w:type="gramStart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Dalla </w:t>
      </w:r>
      <w:proofErr w:type="spellStart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>Logique</w:t>
      </w:r>
      <w:proofErr w:type="spellEnd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 di </w:t>
      </w:r>
      <w:proofErr w:type="spellStart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>Port</w:t>
      </w:r>
      <w:proofErr w:type="spellEnd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 </w:t>
      </w:r>
      <w:proofErr w:type="spellStart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>Royal</w:t>
      </w:r>
      <w:proofErr w:type="spellEnd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 a </w:t>
      </w:r>
      <w:proofErr w:type="spellStart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>Kant</w:t>
      </w:r>
      <w:proofErr w:type="spellEnd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, </w:t>
      </w:r>
      <w:proofErr w:type="spell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Cadmo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Editore, Roma, 1988</w:t>
      </w:r>
      <w:r>
        <w:rPr>
          <w:rFonts w:eastAsia="Times New Roman" w:cstheme="minorHAnsi"/>
          <w:color w:val="000000"/>
          <w:sz w:val="20"/>
          <w:szCs w:val="20"/>
          <w:lang w:eastAsia="it-IT" w:bidi="he-IL"/>
        </w:rPr>
        <w:t>.</w:t>
      </w:r>
      <w:proofErr w:type="gramEnd"/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color w:val="000000"/>
          <w:sz w:val="20"/>
          <w:szCs w:val="20"/>
          <w:lang w:eastAsia="it-IT" w:bidi="he-IL"/>
        </w:rPr>
      </w:pPr>
      <w:proofErr w:type="spellStart"/>
      <w:proofErr w:type="gram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Cercignani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Carlo, </w:t>
      </w:r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Ludwig Boltzmann e la meccanica statistica, </w:t>
      </w: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La Goliardica Pavese, Pavia, 1997</w:t>
      </w:r>
      <w:r>
        <w:rPr>
          <w:rFonts w:eastAsia="Times New Roman" w:cstheme="minorHAnsi"/>
          <w:color w:val="000000"/>
          <w:sz w:val="20"/>
          <w:szCs w:val="20"/>
          <w:lang w:eastAsia="it-IT" w:bidi="he-IL"/>
        </w:rPr>
        <w:t>.</w:t>
      </w:r>
      <w:proofErr w:type="gramEnd"/>
    </w:p>
    <w:p w:rsidR="00840782" w:rsidRDefault="00840782" w:rsidP="00840782">
      <w:pPr>
        <w:spacing w:after="0" w:line="240" w:lineRule="auto"/>
        <w:ind w:firstLine="709"/>
        <w:rPr>
          <w:rFonts w:eastAsia="Times New Roman" w:cstheme="minorHAnsi"/>
          <w:color w:val="000000"/>
          <w:sz w:val="20"/>
          <w:szCs w:val="20"/>
          <w:lang w:eastAsia="it-IT" w:bidi="he-IL"/>
        </w:rPr>
      </w:pPr>
      <w:proofErr w:type="spell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Cercignani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Carlo, </w:t>
      </w:r>
      <w:proofErr w:type="gramStart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>I grandi</w:t>
      </w:r>
      <w:proofErr w:type="gramEnd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 della scienza: Boltzmann. Un genio nell'Austria </w:t>
      </w:r>
      <w:proofErr w:type="spellStart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>felix</w:t>
      </w:r>
      <w:proofErr w:type="spellEnd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>,</w:t>
      </w:r>
      <w:proofErr w:type="gramStart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  </w:t>
      </w:r>
      <w:proofErr w:type="gramEnd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n.33, </w:t>
      </w: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Le Scienze, Milano, 2003</w:t>
      </w:r>
      <w:r>
        <w:rPr>
          <w:rFonts w:eastAsia="Times New Roman" w:cstheme="minorHAnsi"/>
          <w:color w:val="000000"/>
          <w:sz w:val="20"/>
          <w:szCs w:val="20"/>
          <w:lang w:eastAsia="it-IT" w:bidi="he-IL"/>
        </w:rPr>
        <w:t>.</w:t>
      </w:r>
    </w:p>
    <w:p w:rsidR="00840782" w:rsidRPr="00E54C06" w:rsidRDefault="00840782" w:rsidP="00840782">
      <w:pPr>
        <w:spacing w:after="0" w:line="240" w:lineRule="auto"/>
        <w:ind w:firstLine="709"/>
        <w:rPr>
          <w:rFonts w:eastAsia="Times New Roman" w:cstheme="minorHAnsi"/>
          <w:color w:val="000000"/>
          <w:sz w:val="20"/>
          <w:szCs w:val="20"/>
          <w:lang w:eastAsia="it-IT" w:bidi="he-IL"/>
        </w:rPr>
      </w:pPr>
      <w:proofErr w:type="spellStart"/>
      <w:r>
        <w:rPr>
          <w:rFonts w:eastAsia="Times New Roman" w:cstheme="minorHAnsi"/>
          <w:color w:val="000000"/>
          <w:sz w:val="20"/>
          <w:szCs w:val="20"/>
          <w:lang w:eastAsia="it-IT" w:bidi="he-IL"/>
        </w:rPr>
        <w:t>Chaitin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Gregory, 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>Casualità e dimostrazione matematica</w:t>
      </w:r>
      <w:r>
        <w:rPr>
          <w:rFonts w:eastAsia="Times New Roman" w:cstheme="minorHAnsi"/>
          <w:color w:val="000000"/>
          <w:sz w:val="20"/>
          <w:szCs w:val="20"/>
          <w:lang w:eastAsia="it-IT" w:bidi="he-IL"/>
        </w:rPr>
        <w:t>, Le Scienze .85, settembre 1985.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Conrad Joseph,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Il caso,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>Adel</w:t>
      </w:r>
      <w:r>
        <w:rPr>
          <w:rFonts w:eastAsia="Times New Roman" w:cstheme="minorHAnsi"/>
          <w:sz w:val="20"/>
          <w:szCs w:val="20"/>
          <w:lang w:eastAsia="it-IT" w:bidi="he-IL"/>
        </w:rPr>
        <w:t xml:space="preserve">phi, Milano, 2013, trad. </w:t>
      </w:r>
      <w:proofErr w:type="spellStart"/>
      <w:proofErr w:type="gramStart"/>
      <w:r>
        <w:rPr>
          <w:rFonts w:eastAsia="Times New Roman" w:cstheme="minorHAnsi"/>
          <w:sz w:val="20"/>
          <w:szCs w:val="20"/>
          <w:lang w:eastAsia="it-IT" w:bidi="he-IL"/>
        </w:rPr>
        <w:t>R.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>Ambrosini</w:t>
      </w:r>
      <w:proofErr w:type="spellEnd"/>
      <w:proofErr w:type="gramEnd"/>
      <w:r>
        <w:rPr>
          <w:rFonts w:eastAsia="Times New Roman" w:cstheme="minorHAnsi"/>
          <w:sz w:val="20"/>
          <w:szCs w:val="20"/>
          <w:lang w:eastAsia="it-IT" w:bidi="he-IL"/>
        </w:rPr>
        <w:t>.</w:t>
      </w:r>
    </w:p>
    <w:p w:rsidR="00840782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Costantini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 D. e </w:t>
      </w: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Geymonat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 L.,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Filosofia della probabilità,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>Feltrinelli, Milano, 1982</w:t>
      </w:r>
      <w:r>
        <w:rPr>
          <w:rFonts w:eastAsia="Times New Roman" w:cstheme="minorHAnsi"/>
          <w:sz w:val="20"/>
          <w:szCs w:val="20"/>
          <w:lang w:eastAsia="it-IT" w:bidi="he-IL"/>
        </w:rPr>
        <w:t>.</w:t>
      </w:r>
    </w:p>
    <w:p w:rsidR="00840782" w:rsidRPr="00E54C06" w:rsidRDefault="00840782" w:rsidP="008407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proofErr w:type="spellStart"/>
      <w:r w:rsidRPr="00E54C0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Davies</w:t>
      </w:r>
      <w:proofErr w:type="spellEnd"/>
      <w:r w:rsidRPr="00E54C0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Paul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E54C06">
        <w:rPr>
          <w:rFonts w:ascii="Times New Roman" w:eastAsia="Times New Roman" w:hAnsi="Times New Roman" w:cs="Times New Roman"/>
          <w:i/>
          <w:iCs/>
          <w:sz w:val="20"/>
          <w:szCs w:val="20"/>
          <w:lang w:eastAsia="it-IT" w:bidi="he-IL"/>
        </w:rPr>
        <w:t>La mente di Dio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it-IT" w:bidi="he-IL"/>
        </w:rPr>
        <w:t xml:space="preserve">, </w:t>
      </w:r>
      <w:r w:rsidRPr="00E54C0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Mondadori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E54C0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Milano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E54C0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1993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trad. </w:t>
      </w:r>
      <w:proofErr w:type="spellStart"/>
      <w:proofErr w:type="gramStart"/>
      <w:r w:rsidRPr="00E54C0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.</w:t>
      </w:r>
      <w:r w:rsidRPr="00E54C0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D</w:t>
      </w:r>
      <w:proofErr w:type="spellEnd"/>
      <w:r w:rsidRPr="00E54C0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'</w:t>
      </w:r>
      <w:proofErr w:type="spellStart"/>
      <w:proofErr w:type="gramEnd"/>
      <w:r w:rsidRPr="00E54C0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agostino</w:t>
      </w:r>
      <w:proofErr w:type="spellEnd"/>
      <w:r w:rsidRPr="00E54C0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e </w:t>
      </w:r>
      <w:proofErr w:type="spellStart"/>
      <w:r w:rsidRPr="00E54C0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.G</w:t>
      </w:r>
      <w:r w:rsidRPr="00E54C06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ulotta</w:t>
      </w:r>
      <w:proofErr w:type="spellEnd"/>
    </w:p>
    <w:p w:rsidR="00840782" w:rsidRPr="004653CB" w:rsidRDefault="00840782" w:rsidP="008407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proofErr w:type="gramStart"/>
      <w:r w:rsidRPr="004653CB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Finetti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Bruno (</w:t>
      </w:r>
      <w:r w:rsidRPr="004653CB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a cura di Marco Mondadori)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4653CB">
        <w:rPr>
          <w:rFonts w:ascii="Times New Roman" w:eastAsia="Times New Roman" w:hAnsi="Times New Roman" w:cs="Times New Roman"/>
          <w:i/>
          <w:iCs/>
          <w:sz w:val="20"/>
          <w:szCs w:val="20"/>
          <w:lang w:eastAsia="it-IT" w:bidi="he-IL"/>
        </w:rPr>
        <w:t>La logica dell'incerto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it-IT" w:bidi="he-IL"/>
        </w:rPr>
        <w:t xml:space="preserve">, </w:t>
      </w:r>
      <w:r w:rsidRPr="004653CB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Il Saggiatore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4653CB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Milano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4653CB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1989</w:t>
      </w:r>
      <w:proofErr w:type="gramEnd"/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color w:val="000000"/>
          <w:sz w:val="20"/>
          <w:szCs w:val="20"/>
          <w:lang w:eastAsia="it-IT" w:bidi="he-IL"/>
        </w:rPr>
      </w:pPr>
      <w:proofErr w:type="spell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Devlin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Keith, </w:t>
      </w:r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La lettera di Pascal. Storia </w:t>
      </w:r>
      <w:proofErr w:type="gramStart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della </w:t>
      </w:r>
      <w:proofErr w:type="gramEnd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equazione che ha fondato la teoria della probabilità, </w:t>
      </w: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RCS Libri, Mil</w:t>
      </w:r>
      <w:r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ano, 2008 [2008], trad.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it-IT" w:bidi="he-IL"/>
        </w:rPr>
        <w:t>D.</w:t>
      </w: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Didero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.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Dorato Mauro,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Futuro aperto e libertà. </w:t>
      </w:r>
      <w:proofErr w:type="gramStart"/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Una </w:t>
      </w:r>
      <w:proofErr w:type="gramEnd"/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introduzione alla filosofia del tempo,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Laterza, </w:t>
      </w: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Roma-Bari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>, 1997.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Ekeland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 </w:t>
      </w: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Ivar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>A caso. La sorte,</w:t>
      </w:r>
      <w:proofErr w:type="gramStart"/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  </w:t>
      </w:r>
      <w:proofErr w:type="gramEnd"/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la scienza,  il mondo,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Bollati Boringhieri, Milano,1992, </w:t>
      </w:r>
      <w:r>
        <w:rPr>
          <w:rFonts w:eastAsia="Times New Roman" w:cstheme="minorHAnsi"/>
          <w:sz w:val="20"/>
          <w:szCs w:val="20"/>
          <w:lang w:eastAsia="it-IT" w:bidi="he-IL"/>
        </w:rPr>
        <w:t xml:space="preserve">trad. </w:t>
      </w: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L.Sosio</w:t>
      </w:r>
      <w:proofErr w:type="spellEnd"/>
      <w:r>
        <w:rPr>
          <w:rFonts w:eastAsia="Times New Roman" w:cstheme="minorHAnsi"/>
          <w:sz w:val="20"/>
          <w:szCs w:val="20"/>
          <w:lang w:eastAsia="it-IT" w:bidi="he-IL"/>
        </w:rPr>
        <w:t>.</w:t>
      </w:r>
    </w:p>
    <w:p w:rsidR="00840782" w:rsidRPr="00B85017" w:rsidRDefault="00840782" w:rsidP="008407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proofErr w:type="spellStart"/>
      <w:r w:rsidRPr="00B8501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Feynman</w:t>
      </w:r>
      <w:proofErr w:type="spellEnd"/>
      <w:r w:rsidRPr="00B8501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Richard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B85017">
        <w:rPr>
          <w:rFonts w:ascii="Times New Roman" w:eastAsia="Times New Roman" w:hAnsi="Times New Roman" w:cs="Times New Roman"/>
          <w:i/>
          <w:iCs/>
          <w:sz w:val="20"/>
          <w:szCs w:val="20"/>
          <w:lang w:eastAsia="it-IT" w:bidi="he-IL"/>
        </w:rPr>
        <w:t>Le legge fisica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it-IT" w:bidi="he-IL"/>
        </w:rPr>
        <w:t xml:space="preserve">, </w:t>
      </w:r>
      <w:r w:rsidRPr="00B8501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Boringhieri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B8501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Milano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B8501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1971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trad. </w:t>
      </w:r>
      <w:r w:rsidRPr="00B8501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Luca Radicati di </w:t>
      </w:r>
      <w:proofErr w:type="spellStart"/>
      <w:r w:rsidRPr="00B8501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Brózolo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.</w:t>
      </w:r>
    </w:p>
    <w:p w:rsidR="00840782" w:rsidRPr="0027446D" w:rsidRDefault="00840782" w:rsidP="008407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</w:pPr>
      <w:proofErr w:type="spellStart"/>
      <w:r w:rsidRPr="0027446D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Gleick</w:t>
      </w:r>
      <w:proofErr w:type="spellEnd"/>
      <w:r w:rsidRPr="0027446D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James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27446D">
        <w:rPr>
          <w:rFonts w:ascii="Times New Roman" w:eastAsia="Times New Roman" w:hAnsi="Times New Roman" w:cs="Times New Roman"/>
          <w:i/>
          <w:iCs/>
          <w:sz w:val="20"/>
          <w:szCs w:val="20"/>
          <w:lang w:eastAsia="it-IT" w:bidi="he-IL"/>
        </w:rPr>
        <w:t>Caos. La nascita di una nuova scienza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it-IT" w:bidi="he-IL"/>
        </w:rPr>
        <w:t xml:space="preserve">, </w:t>
      </w:r>
      <w:r w:rsidRPr="0027446D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Sansoni</w:t>
      </w:r>
      <w:proofErr w:type="gramStart"/>
      <w:r w:rsidRPr="0027446D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</w:t>
      </w:r>
      <w:r w:rsidRPr="0027446D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Milano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27446D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1996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trad.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L.Sosio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.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Goldman </w:t>
      </w: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Alvin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 I.,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Applicazioni filosofiche della scienza cognitiva,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>Bologna, Il Mulino</w:t>
      </w:r>
      <w:proofErr w:type="gramStart"/>
      <w:r w:rsidRPr="001B53D7">
        <w:rPr>
          <w:rFonts w:eastAsia="Times New Roman" w:cstheme="minorHAnsi"/>
          <w:sz w:val="20"/>
          <w:szCs w:val="20"/>
          <w:lang w:eastAsia="it-IT" w:bidi="he-IL"/>
        </w:rPr>
        <w:t>,</w:t>
      </w:r>
      <w:proofErr w:type="gram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1996, </w:t>
      </w:r>
      <w:r>
        <w:rPr>
          <w:rFonts w:eastAsia="Times New Roman" w:cstheme="minorHAnsi"/>
          <w:sz w:val="20"/>
          <w:szCs w:val="20"/>
          <w:lang w:eastAsia="it-IT" w:bidi="he-IL"/>
        </w:rPr>
        <w:t xml:space="preserve">trad. </w:t>
      </w: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M</w:t>
      </w:r>
      <w:r>
        <w:rPr>
          <w:rFonts w:eastAsia="Times New Roman" w:cstheme="minorHAnsi"/>
          <w:sz w:val="20"/>
          <w:szCs w:val="20"/>
          <w:lang w:eastAsia="it-IT" w:bidi="he-IL"/>
        </w:rPr>
        <w:t>.R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>iccucci</w:t>
      </w:r>
      <w:proofErr w:type="spellEnd"/>
      <w:r>
        <w:rPr>
          <w:rFonts w:eastAsia="Times New Roman" w:cstheme="minorHAnsi"/>
          <w:sz w:val="20"/>
          <w:szCs w:val="20"/>
          <w:lang w:eastAsia="it-IT" w:bidi="he-IL"/>
        </w:rPr>
        <w:t>.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Gould Stephen Jay,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La vita è </w:t>
      </w:r>
      <w:proofErr w:type="gramStart"/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>meravigliosa</w:t>
      </w:r>
      <w:proofErr w:type="gramEnd"/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. </w:t>
      </w:r>
      <w:proofErr w:type="gramStart"/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I fossili di Burgess e la natura della storia,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Feltrinelli, Milano, 1989, 1990, </w:t>
      </w: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trad.</w:t>
      </w:r>
      <w:r>
        <w:rPr>
          <w:rFonts w:eastAsia="Times New Roman" w:cstheme="minorHAnsi"/>
          <w:sz w:val="20"/>
          <w:szCs w:val="20"/>
          <w:lang w:eastAsia="it-IT" w:bidi="he-IL"/>
        </w:rPr>
        <w:t>L.Sosio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>.</w:t>
      </w:r>
      <w:proofErr w:type="spellEnd"/>
      <w:proofErr w:type="gramEnd"/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Greene Brian,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>La trama del cosmo. Spazio, tempo, realtà</w:t>
      </w:r>
      <w:proofErr w:type="gramStart"/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>.,</w:t>
      </w:r>
      <w:proofErr w:type="gramEnd"/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Einaudi, Torino, 2004, </w:t>
      </w:r>
      <w:proofErr w:type="spellStart"/>
      <w:r>
        <w:rPr>
          <w:rFonts w:eastAsia="Times New Roman" w:cstheme="minorHAnsi"/>
          <w:sz w:val="20"/>
          <w:szCs w:val="20"/>
          <w:lang w:eastAsia="it-IT" w:bidi="he-IL"/>
        </w:rPr>
        <w:t>A.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>Tissoni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 e </w:t>
      </w:r>
      <w:proofErr w:type="spellStart"/>
      <w:r>
        <w:rPr>
          <w:rFonts w:eastAsia="Times New Roman" w:cstheme="minorHAnsi"/>
          <w:sz w:val="20"/>
          <w:szCs w:val="20"/>
          <w:lang w:eastAsia="it-IT" w:bidi="he-IL"/>
        </w:rPr>
        <w:t>L.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>Civalleri</w:t>
      </w:r>
      <w:proofErr w:type="spellEnd"/>
      <w:r>
        <w:rPr>
          <w:rFonts w:eastAsia="Times New Roman" w:cstheme="minorHAnsi"/>
          <w:sz w:val="20"/>
          <w:szCs w:val="20"/>
          <w:lang w:eastAsia="it-IT" w:bidi="he-IL"/>
        </w:rPr>
        <w:t>.</w:t>
      </w:r>
    </w:p>
    <w:p w:rsidR="00840782" w:rsidRPr="001B53D7" w:rsidRDefault="00840782" w:rsidP="00840782">
      <w:pPr>
        <w:spacing w:after="0" w:line="240" w:lineRule="auto"/>
        <w:ind w:firstLine="709"/>
        <w:rPr>
          <w:rFonts w:cstheme="minorHAnsi"/>
          <w:sz w:val="20"/>
          <w:szCs w:val="20"/>
          <w:lang w:eastAsia="it-IT" w:bidi="he-IL"/>
        </w:rPr>
      </w:pPr>
      <w:proofErr w:type="gramStart"/>
      <w:r w:rsidRPr="001B53D7">
        <w:rPr>
          <w:rFonts w:cstheme="minorHAnsi"/>
          <w:sz w:val="20"/>
          <w:szCs w:val="20"/>
          <w:lang w:eastAsia="it-IT" w:bidi="he-IL"/>
        </w:rPr>
        <w:t>Hacking</w:t>
      </w:r>
      <w:proofErr w:type="gramEnd"/>
      <w:r w:rsidRPr="001B53D7">
        <w:rPr>
          <w:rFonts w:cstheme="minorHAnsi"/>
          <w:sz w:val="20"/>
          <w:szCs w:val="20"/>
          <w:lang w:eastAsia="it-IT" w:bidi="he-IL"/>
        </w:rPr>
        <w:t xml:space="preserve"> </w:t>
      </w:r>
      <w:proofErr w:type="spellStart"/>
      <w:r w:rsidRPr="001B53D7">
        <w:rPr>
          <w:rFonts w:cstheme="minorHAnsi"/>
          <w:sz w:val="20"/>
          <w:szCs w:val="20"/>
          <w:lang w:eastAsia="it-IT" w:bidi="he-IL"/>
        </w:rPr>
        <w:t>Ian</w:t>
      </w:r>
      <w:proofErr w:type="spellEnd"/>
      <w:r w:rsidRPr="001B53D7">
        <w:rPr>
          <w:rFonts w:cstheme="minorHAnsi"/>
          <w:sz w:val="20"/>
          <w:szCs w:val="20"/>
          <w:lang w:eastAsia="it-IT" w:bidi="he-IL"/>
        </w:rPr>
        <w:t xml:space="preserve">, </w:t>
      </w:r>
      <w:r w:rsidRPr="001B53D7">
        <w:rPr>
          <w:rFonts w:cstheme="minorHAnsi"/>
          <w:i/>
          <w:iCs/>
          <w:sz w:val="20"/>
          <w:szCs w:val="20"/>
          <w:lang w:eastAsia="it-IT" w:bidi="he-IL"/>
        </w:rPr>
        <w:t xml:space="preserve">L'emergenza della probabilità, </w:t>
      </w:r>
      <w:r w:rsidRPr="001B53D7">
        <w:rPr>
          <w:rFonts w:cstheme="minorHAnsi"/>
          <w:sz w:val="20"/>
          <w:szCs w:val="20"/>
          <w:lang w:eastAsia="it-IT" w:bidi="he-IL"/>
        </w:rPr>
        <w:t>Il Saggiato</w:t>
      </w:r>
      <w:r>
        <w:rPr>
          <w:rFonts w:cstheme="minorHAnsi"/>
          <w:sz w:val="20"/>
          <w:szCs w:val="20"/>
          <w:lang w:eastAsia="it-IT" w:bidi="he-IL"/>
        </w:rPr>
        <w:t xml:space="preserve">re, Milano, 1987, 1975, </w:t>
      </w:r>
      <w:proofErr w:type="spellStart"/>
      <w:r>
        <w:rPr>
          <w:rFonts w:cstheme="minorHAnsi"/>
          <w:sz w:val="20"/>
          <w:szCs w:val="20"/>
          <w:lang w:eastAsia="it-IT" w:bidi="he-IL"/>
        </w:rPr>
        <w:t>M.</w:t>
      </w:r>
      <w:r w:rsidRPr="001B53D7">
        <w:rPr>
          <w:rFonts w:cstheme="minorHAnsi"/>
          <w:sz w:val="20"/>
          <w:szCs w:val="20"/>
          <w:lang w:eastAsia="it-IT" w:bidi="he-IL"/>
        </w:rPr>
        <w:t>Piccone</w:t>
      </w:r>
      <w:proofErr w:type="spellEnd"/>
      <w:r w:rsidRPr="001B53D7">
        <w:rPr>
          <w:rFonts w:cstheme="minorHAnsi"/>
          <w:sz w:val="20"/>
          <w:szCs w:val="20"/>
          <w:lang w:eastAsia="it-IT" w:bidi="he-IL"/>
        </w:rPr>
        <w:t xml:space="preserve"> 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</w:pP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Hoffman Paul, 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>L'uomo che amava sol</w:t>
      </w:r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o i numeri. </w:t>
      </w:r>
      <w:proofErr w:type="gramStart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La storia di Paul </w:t>
      </w:r>
      <w:proofErr w:type="spellStart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>Erd</w:t>
      </w:r>
      <w:r w:rsidRPr="00F41BB7">
        <w:rPr>
          <w:rFonts w:eastAsia="Times New Roman" w:cstheme="minorHAnsi"/>
          <w:i/>
          <w:iCs/>
          <w:color w:val="000000"/>
          <w:sz w:val="16"/>
          <w:szCs w:val="16"/>
          <w:lang w:eastAsia="it-IT" w:bidi="he-IL"/>
        </w:rPr>
        <w:t>Ò</w:t>
      </w:r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>s</w:t>
      </w:r>
      <w:proofErr w:type="spellEnd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, un genio alla ricerca della verità matematica, </w:t>
      </w: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Mondad</w:t>
      </w:r>
      <w:r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ori, Milano, 2000,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it-IT" w:bidi="he-IL"/>
        </w:rPr>
        <w:t>trad.M.</w:t>
      </w: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Parizzi</w:t>
      </w:r>
      <w:proofErr w:type="spellEnd"/>
      <w:proofErr w:type="gramEnd"/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color w:val="000000"/>
          <w:sz w:val="20"/>
          <w:szCs w:val="20"/>
          <w:lang w:eastAsia="it-IT" w:bidi="he-IL"/>
        </w:rPr>
      </w:pPr>
      <w:proofErr w:type="spell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Hoffmann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</w:t>
      </w:r>
      <w:proofErr w:type="spellStart"/>
      <w:proofErr w:type="gram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M.Peter</w:t>
      </w:r>
      <w:proofErr w:type="spellEnd"/>
      <w:proofErr w:type="gram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, </w:t>
      </w:r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Gli ingranaggi di Dio. Dal caos molecolare alla vita, </w:t>
      </w: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Bollati Boringhieri, Milano, 2014, 2012,</w:t>
      </w:r>
      <w:r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000000"/>
          <w:sz w:val="20"/>
          <w:szCs w:val="20"/>
          <w:lang w:eastAsia="it-IT" w:bidi="he-IL"/>
        </w:rPr>
        <w:t>A.</w:t>
      </w: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Migliori</w:t>
      </w:r>
      <w:proofErr w:type="spellEnd"/>
      <w:proofErr w:type="gramEnd"/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Laplace Pierre Simon, </w:t>
      </w:r>
      <w:r w:rsidRPr="001B53D7">
        <w:rPr>
          <w:rFonts w:cstheme="minorHAnsi"/>
          <w:i/>
          <w:iCs/>
          <w:lang w:eastAsia="it-IT" w:bidi="he-IL"/>
        </w:rPr>
        <w:t>La teoria analitica delle probabilità</w:t>
      </w:r>
      <w:r w:rsidRPr="001B53D7">
        <w:rPr>
          <w:rFonts w:cstheme="minorHAnsi"/>
          <w:lang w:eastAsia="it-IT" w:bidi="he-IL"/>
        </w:rPr>
        <w:t xml:space="preserve">, 1812, </w:t>
      </w: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in </w:t>
      </w:r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>Opere</w:t>
      </w:r>
      <w:proofErr w:type="gram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 </w:t>
      </w:r>
      <w:proofErr w:type="gram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(a cura di Orietta </w:t>
      </w: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Pesenti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 </w:t>
      </w: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Cambusano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>), UTET, Torino, 1967.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Laplace Pierre Simon, </w:t>
      </w:r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>Saggio sulla probabilità delle cause in base agli eventi</w:t>
      </w: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, 1774 in </w:t>
      </w:r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>Opere</w:t>
      </w:r>
      <w:proofErr w:type="gram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 </w:t>
      </w:r>
      <w:proofErr w:type="gram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(a cura di Orietta </w:t>
      </w: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Pesenti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 </w:t>
      </w: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Cambusano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>), UTET, Torino, 1967.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color w:val="000000"/>
          <w:sz w:val="20"/>
          <w:szCs w:val="20"/>
          <w:lang w:eastAsia="it-IT" w:bidi="he-IL"/>
        </w:rPr>
      </w:pPr>
      <w:proofErr w:type="spell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Lindley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David, </w:t>
      </w:r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Incertezza. Einstein. Heisenberg, Bohr e il principio </w:t>
      </w:r>
      <w:proofErr w:type="gramStart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di </w:t>
      </w:r>
      <w:proofErr w:type="gramEnd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indeterminazione,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Le Scienze, </w:t>
      </w: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Torino, 2012, Trad. </w:t>
      </w:r>
      <w:proofErr w:type="spell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S.Frediani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.</w:t>
      </w:r>
    </w:p>
    <w:p w:rsidR="00840782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Maiocchi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 Roberto,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Il caso del moto browniano. </w:t>
      </w:r>
      <w:proofErr w:type="gramStart"/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Riflessioni storico-filosofiche,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>Edizioni della provincia di Pordenone, Pordenone, 1997</w:t>
      </w:r>
      <w:proofErr w:type="gramEnd"/>
    </w:p>
    <w:p w:rsidR="00840782" w:rsidRPr="00321113" w:rsidRDefault="00840782" w:rsidP="00840782">
      <w:pPr>
        <w:spacing w:after="0" w:line="240" w:lineRule="auto"/>
        <w:ind w:firstLine="709"/>
        <w:rPr>
          <w:rFonts w:eastAsia="Times New Roman" w:cstheme="minorHAnsi"/>
          <w:i/>
          <w:iCs/>
          <w:sz w:val="20"/>
          <w:szCs w:val="20"/>
          <w:lang w:eastAsia="it-IT" w:bidi="he-IL"/>
        </w:rPr>
      </w:pPr>
      <w:r w:rsidRPr="00321113">
        <w:rPr>
          <w:rFonts w:eastAsia="Times New Roman" w:cstheme="minorHAnsi"/>
          <w:sz w:val="20"/>
          <w:szCs w:val="20"/>
          <w:lang w:eastAsia="it-IT" w:bidi="he-IL"/>
        </w:rPr>
        <w:t xml:space="preserve">Maxwell James </w:t>
      </w:r>
      <w:proofErr w:type="spellStart"/>
      <w:r w:rsidRPr="00321113">
        <w:rPr>
          <w:rFonts w:eastAsia="Times New Roman" w:cstheme="minorHAnsi"/>
          <w:sz w:val="20"/>
          <w:szCs w:val="20"/>
          <w:lang w:eastAsia="it-IT" w:bidi="he-IL"/>
        </w:rPr>
        <w:t>Clerk</w:t>
      </w:r>
      <w:proofErr w:type="spellEnd"/>
      <w:r w:rsidRPr="00321113">
        <w:rPr>
          <w:rFonts w:eastAsia="Times New Roman" w:cstheme="minorHAnsi"/>
          <w:sz w:val="20"/>
          <w:szCs w:val="20"/>
          <w:lang w:eastAsia="it-IT" w:bidi="he-IL"/>
        </w:rPr>
        <w:t xml:space="preserve">, </w:t>
      </w:r>
      <w:proofErr w:type="spellStart"/>
      <w:r w:rsidRPr="00321113">
        <w:rPr>
          <w:rFonts w:eastAsia="Times New Roman" w:cstheme="minorHAnsi"/>
          <w:i/>
          <w:iCs/>
          <w:sz w:val="20"/>
          <w:szCs w:val="20"/>
          <w:lang w:eastAsia="it-IT" w:bidi="he-IL"/>
        </w:rPr>
        <w:t>Theory</w:t>
      </w:r>
      <w:proofErr w:type="spellEnd"/>
      <w:r w:rsidRPr="00321113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 </w:t>
      </w:r>
      <w:proofErr w:type="spellStart"/>
      <w:r w:rsidRPr="00321113">
        <w:rPr>
          <w:rFonts w:eastAsia="Times New Roman" w:cstheme="minorHAnsi"/>
          <w:i/>
          <w:iCs/>
          <w:sz w:val="20"/>
          <w:szCs w:val="20"/>
          <w:lang w:eastAsia="it-IT" w:bidi="he-IL"/>
        </w:rPr>
        <w:t>of</w:t>
      </w:r>
      <w:proofErr w:type="spellEnd"/>
      <w:r w:rsidRPr="00321113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 </w:t>
      </w:r>
      <w:proofErr w:type="spellStart"/>
      <w:r w:rsidRPr="00321113">
        <w:rPr>
          <w:rFonts w:eastAsia="Times New Roman" w:cstheme="minorHAnsi"/>
          <w:i/>
          <w:iCs/>
          <w:sz w:val="20"/>
          <w:szCs w:val="20"/>
          <w:lang w:eastAsia="it-IT" w:bidi="he-IL"/>
        </w:rPr>
        <w:t>Heat</w:t>
      </w:r>
      <w:proofErr w:type="spellEnd"/>
      <w:r w:rsidRPr="00321113">
        <w:rPr>
          <w:rFonts w:eastAsia="Times New Roman" w:cstheme="minorHAnsi"/>
          <w:i/>
          <w:iCs/>
          <w:sz w:val="20"/>
          <w:szCs w:val="20"/>
          <w:lang w:eastAsia="it-IT" w:bidi="he-IL"/>
        </w:rPr>
        <w:t>,</w:t>
      </w:r>
      <w:r w:rsidRPr="00321113">
        <w:rPr>
          <w:rFonts w:eastAsia="Times New Roman" w:cstheme="minorHAnsi"/>
          <w:sz w:val="20"/>
          <w:szCs w:val="20"/>
          <w:lang w:eastAsia="it-IT" w:bidi="he-IL"/>
        </w:rPr>
        <w:t xml:space="preserve"> in rete è possibile scaricar</w:t>
      </w:r>
      <w:r>
        <w:rPr>
          <w:rFonts w:eastAsia="Times New Roman" w:cstheme="minorHAnsi"/>
          <w:sz w:val="20"/>
          <w:szCs w:val="20"/>
          <w:lang w:eastAsia="it-IT" w:bidi="he-IL"/>
        </w:rPr>
        <w:t xml:space="preserve">e </w:t>
      </w:r>
      <w:proofErr w:type="gramStart"/>
      <w:r>
        <w:rPr>
          <w:rFonts w:eastAsia="Times New Roman" w:cstheme="minorHAnsi"/>
          <w:sz w:val="20"/>
          <w:szCs w:val="20"/>
          <w:lang w:eastAsia="it-IT" w:bidi="he-IL"/>
        </w:rPr>
        <w:t xml:space="preserve">una </w:t>
      </w:r>
      <w:proofErr w:type="gramEnd"/>
      <w:r>
        <w:rPr>
          <w:rFonts w:eastAsia="Times New Roman" w:cstheme="minorHAnsi"/>
          <w:sz w:val="20"/>
          <w:szCs w:val="20"/>
          <w:lang w:eastAsia="it-IT" w:bidi="he-IL"/>
        </w:rPr>
        <w:t xml:space="preserve">edizione del 1899; in rete esiste anche una traduzione italiana di </w:t>
      </w:r>
      <w:r w:rsidRPr="00321113">
        <w:rPr>
          <w:rFonts w:cstheme="minorHAnsi"/>
          <w:sz w:val="20"/>
          <w:szCs w:val="20"/>
          <w:lang w:bidi="he-IL"/>
        </w:rPr>
        <w:t xml:space="preserve">Gianluigi </w:t>
      </w:r>
      <w:proofErr w:type="spellStart"/>
      <w:r w:rsidRPr="00321113">
        <w:rPr>
          <w:rFonts w:cstheme="minorHAnsi"/>
          <w:sz w:val="20"/>
          <w:szCs w:val="20"/>
          <w:lang w:bidi="he-IL"/>
        </w:rPr>
        <w:t>Trivia</w:t>
      </w:r>
      <w:proofErr w:type="spellEnd"/>
      <w:r>
        <w:rPr>
          <w:rFonts w:cstheme="minorHAnsi"/>
          <w:sz w:val="20"/>
          <w:szCs w:val="20"/>
          <w:lang w:bidi="he-IL"/>
        </w:rPr>
        <w:t>:</w:t>
      </w:r>
      <w:r w:rsidRPr="00321113">
        <w:rPr>
          <w:rFonts w:cstheme="minorHAnsi"/>
          <w:sz w:val="20"/>
          <w:szCs w:val="20"/>
          <w:lang w:bidi="he-IL"/>
        </w:rPr>
        <w:t xml:space="preserve"> </w:t>
      </w:r>
      <w:r>
        <w:rPr>
          <w:rFonts w:cstheme="minorHAnsi"/>
          <w:sz w:val="20"/>
          <w:szCs w:val="20"/>
          <w:lang w:bidi="he-IL"/>
        </w:rPr>
        <w:t>h</w:t>
      </w:r>
      <w:r w:rsidRPr="00321113">
        <w:rPr>
          <w:rFonts w:cstheme="minorHAnsi"/>
          <w:sz w:val="20"/>
          <w:szCs w:val="20"/>
          <w:lang w:bidi="he-IL"/>
        </w:rPr>
        <w:t>ttp://www.scienzaatscuola.it/traduco/calore_maxwell.htm</w:t>
      </w:r>
      <w:r>
        <w:rPr>
          <w:rFonts w:cstheme="minorHAnsi"/>
          <w:sz w:val="20"/>
          <w:szCs w:val="20"/>
          <w:lang w:bidi="he-IL"/>
        </w:rPr>
        <w:t>.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Maiocchi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 Roberto,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La "belle époque" dell'atomo,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Franco Angeli, Milano, 1988. </w:t>
      </w:r>
    </w:p>
    <w:p w:rsidR="00840782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proofErr w:type="spellStart"/>
      <w:proofErr w:type="gramStart"/>
      <w:r w:rsidRPr="001B53D7">
        <w:rPr>
          <w:rFonts w:eastAsia="Times New Roman" w:cstheme="minorHAnsi"/>
          <w:sz w:val="20"/>
          <w:szCs w:val="20"/>
          <w:lang w:eastAsia="it-IT" w:bidi="he-IL"/>
        </w:rPr>
        <w:t>Maiocchi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 Roberto,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>Storia della scienza in Occidente,</w:t>
      </w:r>
      <w:r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>La Nuova Italia, Firenze, 1995</w:t>
      </w:r>
      <w:proofErr w:type="gram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. 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proofErr w:type="spellStart"/>
      <w:r w:rsidRPr="009E64DB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Nagel</w:t>
      </w:r>
      <w:proofErr w:type="spellEnd"/>
      <w:r w:rsidRPr="009E64DB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Ernst e Newman </w:t>
      </w:r>
      <w:proofErr w:type="spellStart"/>
      <w:proofErr w:type="gramStart"/>
      <w:r w:rsidRPr="009E64DB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J.R.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9E64DB">
        <w:rPr>
          <w:rFonts w:ascii="Times New Roman" w:eastAsia="Times New Roman" w:hAnsi="Times New Roman" w:cs="Times New Roman"/>
          <w:i/>
          <w:iCs/>
          <w:sz w:val="20"/>
          <w:szCs w:val="20"/>
          <w:lang w:eastAsia="it-IT" w:bidi="he-IL"/>
        </w:rPr>
        <w:t xml:space="preserve">La prova di Gödel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it-IT" w:bidi="he-IL"/>
        </w:rPr>
        <w:t xml:space="preserve">, </w:t>
      </w:r>
      <w:r w:rsidRPr="009E64DB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Boringhieri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9E64DB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Torino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9E64DB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1958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9E64DB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1961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, </w:t>
      </w:r>
      <w:r w:rsidRPr="009E64DB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Luigi Bianchi</w:t>
      </w:r>
      <w:r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.</w:t>
      </w:r>
    </w:p>
    <w:p w:rsidR="00840782" w:rsidRPr="001B53D7" w:rsidRDefault="00840782" w:rsidP="00840782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0"/>
          <w:szCs w:val="20"/>
          <w:lang w:eastAsia="it-IT" w:bidi="he-IL"/>
        </w:rPr>
      </w:pPr>
      <w:r w:rsidRPr="001B53D7">
        <w:rPr>
          <w:rFonts w:eastAsia="Times New Roman" w:cstheme="minorHAnsi"/>
          <w:color w:val="000000"/>
          <w:sz w:val="20"/>
          <w:szCs w:val="20"/>
          <w:lang w:val="fr-FR" w:eastAsia="it-IT" w:bidi="he-IL"/>
        </w:rPr>
        <w:t>Pascal Blaise</w:t>
      </w:r>
      <w:r>
        <w:rPr>
          <w:rFonts w:eastAsia="Times New Roman" w:cstheme="minorHAnsi"/>
          <w:color w:val="000000"/>
          <w:sz w:val="20"/>
          <w:szCs w:val="20"/>
          <w:lang w:val="fr-FR" w:eastAsia="it-IT" w:bidi="he-IL"/>
        </w:rPr>
        <w:t>,</w:t>
      </w:r>
      <w:r w:rsidRPr="001B53D7">
        <w:rPr>
          <w:rFonts w:eastAsia="Times New Roman" w:cstheme="minorHAnsi"/>
          <w:i/>
          <w:iCs/>
          <w:color w:val="000000"/>
          <w:sz w:val="20"/>
          <w:szCs w:val="20"/>
          <w:lang w:val="fr-FR" w:eastAsia="it-IT" w:bidi="he-IL"/>
        </w:rPr>
        <w:t xml:space="preserve"> Les lettres de Blaise Pascal : accompagnées de lettres de ses correspondants / </w:t>
      </w:r>
      <w:r w:rsidRPr="001B53D7">
        <w:rPr>
          <w:rFonts w:eastAsia="Times New Roman" w:cstheme="minorHAnsi"/>
          <w:color w:val="000000"/>
          <w:sz w:val="20"/>
          <w:szCs w:val="20"/>
          <w:lang w:val="fr-FR" w:eastAsia="it-IT" w:bidi="he-IL"/>
        </w:rPr>
        <w:t xml:space="preserve">[publiées par Maurice </w:t>
      </w:r>
      <w:proofErr w:type="spellStart"/>
      <w:r w:rsidRPr="001B53D7">
        <w:rPr>
          <w:rFonts w:eastAsia="Times New Roman" w:cstheme="minorHAnsi"/>
          <w:color w:val="000000"/>
          <w:sz w:val="20"/>
          <w:szCs w:val="20"/>
          <w:lang w:val="fr-FR" w:eastAsia="it-IT" w:bidi="he-IL"/>
        </w:rPr>
        <w:t>Beaufreton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val="fr-FR" w:eastAsia="it-IT" w:bidi="he-IL"/>
        </w:rPr>
        <w:t xml:space="preserve">]. </w:t>
      </w: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1922. in http://visualiseur.bnf.fr/Visualiseur?Destination=Gallica&amp;O=NUMM-69975.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Penrose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 Roger,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La strada che porta alla realtà,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>Rizzoli, Milano, 2005</w:t>
      </w:r>
      <w:r>
        <w:rPr>
          <w:rFonts w:eastAsia="Times New Roman" w:cstheme="minorHAnsi"/>
          <w:sz w:val="20"/>
          <w:szCs w:val="20"/>
          <w:lang w:eastAsia="it-IT" w:bidi="he-IL"/>
        </w:rPr>
        <w:t xml:space="preserve">, trad. </w:t>
      </w:r>
      <w:proofErr w:type="spellStart"/>
      <w:proofErr w:type="gramStart"/>
      <w:r>
        <w:rPr>
          <w:rFonts w:eastAsia="Times New Roman" w:cstheme="minorHAnsi"/>
          <w:sz w:val="20"/>
          <w:szCs w:val="20"/>
          <w:lang w:eastAsia="it-IT" w:bidi="he-IL"/>
        </w:rPr>
        <w:t>E.Diana</w:t>
      </w:r>
      <w:proofErr w:type="spellEnd"/>
      <w:proofErr w:type="gramEnd"/>
      <w:r w:rsidRPr="001B53D7">
        <w:rPr>
          <w:rFonts w:eastAsia="Times New Roman" w:cstheme="minorHAnsi"/>
          <w:sz w:val="20"/>
          <w:szCs w:val="20"/>
          <w:lang w:eastAsia="it-IT" w:bidi="he-IL"/>
        </w:rPr>
        <w:t>.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color w:val="000000"/>
          <w:sz w:val="20"/>
          <w:szCs w:val="20"/>
          <w:lang w:eastAsia="it-IT" w:bidi="he-IL"/>
        </w:rPr>
      </w:pPr>
      <w:proofErr w:type="spellStart"/>
      <w:proofErr w:type="gramStart"/>
      <w:r w:rsidRPr="001B53D7">
        <w:rPr>
          <w:rFonts w:eastAsia="Times New Roman" w:cstheme="minorHAnsi"/>
          <w:sz w:val="20"/>
          <w:szCs w:val="20"/>
          <w:lang w:eastAsia="it-IT" w:bidi="he-IL"/>
        </w:rPr>
        <w:t>Peruzzi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 Giulio, </w:t>
      </w:r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I grandi della scienza, anno1, n. 5: Maxwell, </w:t>
      </w:r>
      <w:proofErr w:type="spell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LeScienze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, Milano, 1999</w:t>
      </w:r>
      <w:proofErr w:type="gramEnd"/>
    </w:p>
    <w:p w:rsidR="00840782" w:rsidRPr="001B53D7" w:rsidRDefault="00840782" w:rsidP="00840782">
      <w:pPr>
        <w:tabs>
          <w:tab w:val="left" w:pos="478"/>
          <w:tab w:val="left" w:pos="1875"/>
          <w:tab w:val="left" w:pos="4451"/>
          <w:tab w:val="left" w:pos="5418"/>
          <w:tab w:val="left" w:pos="6076"/>
          <w:tab w:val="left" w:pos="6475"/>
          <w:tab w:val="left" w:pos="6974"/>
          <w:tab w:val="left" w:pos="7463"/>
          <w:tab w:val="left" w:pos="7867"/>
          <w:tab w:val="left" w:pos="8172"/>
          <w:tab w:val="left" w:pos="8651"/>
          <w:tab w:val="left" w:pos="9017"/>
          <w:tab w:val="left" w:pos="9261"/>
          <w:tab w:val="left" w:pos="9538"/>
        </w:tabs>
        <w:spacing w:after="0" w:line="240" w:lineRule="auto"/>
        <w:ind w:firstLine="709"/>
        <w:rPr>
          <w:rFonts w:eastAsia="Times New Roman" w:cstheme="minorHAnsi"/>
          <w:color w:val="000000"/>
          <w:sz w:val="20"/>
          <w:szCs w:val="20"/>
          <w:lang w:eastAsia="it-IT" w:bidi="he-IL"/>
        </w:rPr>
      </w:pPr>
      <w:proofErr w:type="spell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lastRenderedPageBreak/>
        <w:t>Poincaré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Jules Henri (a cura di Claudio </w:t>
      </w:r>
      <w:proofErr w:type="spell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Bartocci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), </w:t>
      </w:r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Geometria e caso. </w:t>
      </w:r>
      <w:proofErr w:type="gramStart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Scritti di matematica e fisica, </w:t>
      </w: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Boringhieri, Milano, 2009.</w:t>
      </w:r>
      <w:proofErr w:type="gramEnd"/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color w:val="000000"/>
          <w:sz w:val="20"/>
          <w:szCs w:val="20"/>
          <w:lang w:eastAsia="it-IT" w:bidi="he-IL"/>
        </w:rPr>
      </w:pPr>
      <w:proofErr w:type="spellStart"/>
      <w:proofErr w:type="gram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Poincaré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Jules Henri, </w:t>
      </w:r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La scienza e l'ipotesi, </w:t>
      </w: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Dedalo, Bari</w:t>
      </w:r>
      <w:r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, 1902, 1989, trad.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it-IT" w:bidi="he-IL"/>
        </w:rPr>
        <w:t>M.G.</w:t>
      </w: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Porcelli.</w:t>
      </w:r>
      <w:proofErr w:type="spellEnd"/>
      <w:proofErr w:type="gramEnd"/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Polanyi Michael,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La conoscenza personale,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Rusconi, Milano, 1962, 1990, trad. </w:t>
      </w:r>
      <w:proofErr w:type="spellStart"/>
      <w:proofErr w:type="gramStart"/>
      <w:r w:rsidRPr="001B53D7">
        <w:rPr>
          <w:rFonts w:eastAsia="Times New Roman" w:cstheme="minorHAnsi"/>
          <w:sz w:val="20"/>
          <w:szCs w:val="20"/>
          <w:lang w:eastAsia="it-IT" w:bidi="he-IL"/>
        </w:rPr>
        <w:t>E.Riverso</w:t>
      </w:r>
      <w:proofErr w:type="spellEnd"/>
      <w:proofErr w:type="gramEnd"/>
      <w:r w:rsidRPr="001B53D7">
        <w:rPr>
          <w:rFonts w:eastAsia="Times New Roman" w:cstheme="minorHAnsi"/>
          <w:sz w:val="20"/>
          <w:szCs w:val="20"/>
          <w:lang w:eastAsia="it-IT" w:bidi="he-IL"/>
        </w:rPr>
        <w:t>.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Popper Karl,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Società aperta e universo aperto. Franz </w:t>
      </w:r>
      <w:proofErr w:type="spellStart"/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>Kreuzer</w:t>
      </w:r>
      <w:proofErr w:type="spellEnd"/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 a </w:t>
      </w:r>
      <w:proofErr w:type="spellStart"/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>colloqio</w:t>
      </w:r>
      <w:proofErr w:type="spellEnd"/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 con Karl </w:t>
      </w:r>
      <w:proofErr w:type="spellStart"/>
      <w:proofErr w:type="gramStart"/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>R.Popper</w:t>
      </w:r>
      <w:proofErr w:type="spellEnd"/>
      <w:proofErr w:type="gramEnd"/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, </w:t>
      </w: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Borla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, Roma, 1984, trad. </w:t>
      </w:r>
      <w:proofErr w:type="spellStart"/>
      <w:r>
        <w:rPr>
          <w:rFonts w:eastAsia="Times New Roman" w:cstheme="minorHAnsi"/>
          <w:sz w:val="20"/>
          <w:szCs w:val="20"/>
          <w:lang w:eastAsia="it-IT" w:bidi="he-IL"/>
        </w:rPr>
        <w:t>D.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>Antiseri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>.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Ramsey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 Frank P.,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I fondamenti della matematica e altri scritti di logica,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Feltrinelli, Milano, 1964, trad. </w:t>
      </w:r>
      <w:proofErr w:type="spellStart"/>
      <w:proofErr w:type="gramStart"/>
      <w:r w:rsidRPr="001B53D7">
        <w:rPr>
          <w:rFonts w:eastAsia="Times New Roman" w:cstheme="minorHAnsi"/>
          <w:sz w:val="20"/>
          <w:szCs w:val="20"/>
          <w:lang w:eastAsia="it-IT" w:bidi="he-IL"/>
        </w:rPr>
        <w:t>E.Belli</w:t>
      </w:r>
      <w:proofErr w:type="spellEnd"/>
      <w:proofErr w:type="gram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 Nicoletti e </w:t>
      </w: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M.Valente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>.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Rovelli Carlo, </w:t>
      </w:r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La realtà non è come ci appare. </w:t>
      </w:r>
      <w:proofErr w:type="gramStart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La struttura elementare delle cose, </w:t>
      </w: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Raffaello Cortina,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>Milano, 2014.</w:t>
      </w:r>
      <w:proofErr w:type="gramEnd"/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proofErr w:type="spellStart"/>
      <w:r w:rsidRPr="001B53D7">
        <w:rPr>
          <w:rFonts w:eastAsia="Times New Roman" w:cstheme="minorHAnsi"/>
          <w:sz w:val="20"/>
          <w:szCs w:val="20"/>
          <w:lang w:eastAsia="it-IT" w:bidi="he-IL"/>
        </w:rPr>
        <w:t>Ruelle</w:t>
      </w:r>
      <w:proofErr w:type="spellEnd"/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 David,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>Caso e caos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>, Bollati Boringhi</w:t>
      </w:r>
      <w:r>
        <w:rPr>
          <w:rFonts w:eastAsia="Times New Roman" w:cstheme="minorHAnsi"/>
          <w:sz w:val="20"/>
          <w:szCs w:val="20"/>
          <w:lang w:eastAsia="it-IT" w:bidi="he-IL"/>
        </w:rPr>
        <w:t xml:space="preserve">eri, Torino, 1992, trad. </w:t>
      </w:r>
      <w:proofErr w:type="spellStart"/>
      <w:proofErr w:type="gramStart"/>
      <w:r>
        <w:rPr>
          <w:rFonts w:eastAsia="Times New Roman" w:cstheme="minorHAnsi"/>
          <w:sz w:val="20"/>
          <w:szCs w:val="20"/>
          <w:lang w:eastAsia="it-IT" w:bidi="he-IL"/>
        </w:rPr>
        <w:t>L.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>Sosio</w:t>
      </w:r>
      <w:proofErr w:type="spellEnd"/>
      <w:proofErr w:type="gramEnd"/>
      <w:r w:rsidRPr="001B53D7">
        <w:rPr>
          <w:rFonts w:eastAsia="Times New Roman" w:cstheme="minorHAnsi"/>
          <w:sz w:val="20"/>
          <w:szCs w:val="20"/>
          <w:lang w:eastAsia="it-IT" w:bidi="he-IL"/>
        </w:rPr>
        <w:t>.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sz w:val="20"/>
          <w:szCs w:val="20"/>
          <w:lang w:eastAsia="it-IT" w:bidi="he-IL"/>
        </w:rPr>
      </w:pPr>
      <w:r w:rsidRPr="001B53D7">
        <w:rPr>
          <w:rFonts w:eastAsia="Times New Roman" w:cstheme="minorHAnsi"/>
          <w:sz w:val="20"/>
          <w:szCs w:val="20"/>
          <w:lang w:eastAsia="it-IT" w:bidi="he-IL"/>
        </w:rPr>
        <w:t xml:space="preserve">Verne Jules, </w:t>
      </w:r>
      <w:r w:rsidRPr="001B53D7">
        <w:rPr>
          <w:rFonts w:eastAsia="Times New Roman" w:cstheme="minorHAnsi"/>
          <w:i/>
          <w:iCs/>
          <w:sz w:val="20"/>
          <w:szCs w:val="20"/>
          <w:lang w:eastAsia="it-IT" w:bidi="he-IL"/>
        </w:rPr>
        <w:t xml:space="preserve">Il giro del mondo in ottanta giorni, </w:t>
      </w:r>
      <w:r w:rsidRPr="001B53D7">
        <w:rPr>
          <w:rFonts w:eastAsia="Times New Roman" w:cstheme="minorHAnsi"/>
          <w:sz w:val="20"/>
          <w:szCs w:val="20"/>
          <w:lang w:eastAsia="it-IT" w:bidi="he-IL"/>
        </w:rPr>
        <w:t>RCS Libri, Milano, 2011.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color w:val="000000"/>
          <w:sz w:val="20"/>
          <w:szCs w:val="20"/>
          <w:lang w:eastAsia="it-IT" w:bidi="he-IL"/>
        </w:rPr>
      </w:pPr>
      <w:proofErr w:type="spell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Vulpiani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Angelo,</w:t>
      </w:r>
      <w:proofErr w:type="gram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 </w:t>
      </w:r>
      <w:proofErr w:type="gramEnd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Caso,  probabilità e complessità,  </w:t>
      </w:r>
      <w:proofErr w:type="spell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Ediesse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,  Roma,  2014.</w:t>
      </w:r>
    </w:p>
    <w:p w:rsidR="00840782" w:rsidRPr="001B53D7" w:rsidRDefault="00840782" w:rsidP="00840782">
      <w:pPr>
        <w:spacing w:after="0" w:line="240" w:lineRule="auto"/>
        <w:ind w:firstLine="709"/>
        <w:rPr>
          <w:rFonts w:eastAsia="Times New Roman" w:cstheme="minorHAnsi"/>
          <w:color w:val="000000"/>
          <w:sz w:val="20"/>
          <w:szCs w:val="20"/>
          <w:lang w:eastAsia="it-IT" w:bidi="he-IL"/>
        </w:rPr>
      </w:pPr>
      <w:proofErr w:type="spell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Vulpiani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Angelo,</w:t>
      </w:r>
      <w:proofErr w:type="gram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 </w:t>
      </w:r>
      <w:proofErr w:type="gramEnd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Determinismo e caos,  </w:t>
      </w: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La Nuova Italia,  Firenze,  1994.</w:t>
      </w:r>
    </w:p>
    <w:p w:rsidR="00840782" w:rsidRPr="002A1E95" w:rsidRDefault="00840782" w:rsidP="00840782">
      <w:pPr>
        <w:spacing w:after="0" w:line="240" w:lineRule="auto"/>
        <w:ind w:firstLine="709"/>
        <w:rPr>
          <w:rFonts w:eastAsia="Times New Roman" w:cstheme="minorHAnsi"/>
          <w:color w:val="000000"/>
          <w:sz w:val="20"/>
          <w:szCs w:val="20"/>
          <w:lang w:eastAsia="it-IT" w:bidi="he-IL"/>
        </w:rPr>
      </w:pPr>
      <w:proofErr w:type="spell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>Zemansky</w:t>
      </w:r>
      <w:proofErr w:type="spellEnd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Mark W.,</w:t>
      </w:r>
      <w:proofErr w:type="gramStart"/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 </w:t>
      </w:r>
      <w:proofErr w:type="gramEnd"/>
      <w:r w:rsidRPr="001B53D7">
        <w:rPr>
          <w:rFonts w:eastAsia="Times New Roman" w:cstheme="minorHAnsi"/>
          <w:i/>
          <w:iCs/>
          <w:color w:val="000000"/>
          <w:sz w:val="20"/>
          <w:szCs w:val="20"/>
          <w:lang w:eastAsia="it-IT" w:bidi="he-IL"/>
        </w:rPr>
        <w:t xml:space="preserve">Calore e termodinamica,  </w:t>
      </w:r>
      <w:r w:rsidRPr="001B53D7"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Zanichelli,  Bologna,  1970, </w:t>
      </w:r>
      <w:r>
        <w:rPr>
          <w:rFonts w:eastAsia="Times New Roman" w:cstheme="minorHAnsi"/>
          <w:color w:val="000000"/>
          <w:sz w:val="20"/>
          <w:szCs w:val="20"/>
          <w:lang w:eastAsia="it-IT" w:bidi="he-IL"/>
        </w:rPr>
        <w:t xml:space="preserve"> trad.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it-IT" w:bidi="he-IL"/>
        </w:rPr>
        <w:t>E.Verondini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it-IT" w:bidi="he-IL"/>
        </w:rPr>
        <w:t>.</w:t>
      </w:r>
    </w:p>
    <w:p w:rsidR="00223D8B" w:rsidRDefault="00223D8B"/>
    <w:sectPr w:rsidR="00223D8B" w:rsidSect="00F41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840782"/>
    <w:rsid w:val="00035262"/>
    <w:rsid w:val="00223D8B"/>
    <w:rsid w:val="0053504C"/>
    <w:rsid w:val="006A6B3A"/>
    <w:rsid w:val="00840782"/>
    <w:rsid w:val="009E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782"/>
  </w:style>
  <w:style w:type="paragraph" w:styleId="Titolo1">
    <w:name w:val="heading 1"/>
    <w:basedOn w:val="Normale"/>
    <w:next w:val="Normale"/>
    <w:link w:val="Titolo1Carattere"/>
    <w:uiPriority w:val="9"/>
    <w:qFormat/>
    <w:rsid w:val="00840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0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4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40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2015-02-25T13:38:00Z</dcterms:created>
  <dcterms:modified xsi:type="dcterms:W3CDTF">2015-02-25T13:40:00Z</dcterms:modified>
</cp:coreProperties>
</file>